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542D" w:rsidRPr="001F7850" w:rsidRDefault="0044542D" w:rsidP="00C83903">
      <w:pPr>
        <w:spacing w:after="0" w:line="480" w:lineRule="auto"/>
        <w:contextualSpacing/>
        <w:rPr>
          <w:rFonts w:ascii="Times New Roman" w:hAnsi="Times New Roman" w:cs="Times New Roman"/>
          <w:sz w:val="24"/>
          <w:szCs w:val="24"/>
        </w:rPr>
      </w:pPr>
    </w:p>
    <w:p w:rsidR="0044542D" w:rsidRPr="001F7850" w:rsidRDefault="0044542D" w:rsidP="00C83903">
      <w:pPr>
        <w:spacing w:after="0" w:line="480" w:lineRule="auto"/>
        <w:contextualSpacing/>
        <w:rPr>
          <w:rFonts w:ascii="Times New Roman" w:hAnsi="Times New Roman" w:cs="Times New Roman"/>
          <w:sz w:val="24"/>
          <w:szCs w:val="24"/>
        </w:rPr>
      </w:pPr>
    </w:p>
    <w:p w:rsidR="0044542D" w:rsidRPr="001F7850" w:rsidRDefault="0044542D" w:rsidP="00C83903">
      <w:pPr>
        <w:spacing w:after="0" w:line="480" w:lineRule="auto"/>
        <w:contextualSpacing/>
        <w:rPr>
          <w:rFonts w:ascii="Times New Roman" w:hAnsi="Times New Roman" w:cs="Times New Roman"/>
          <w:sz w:val="24"/>
          <w:szCs w:val="24"/>
        </w:rPr>
      </w:pPr>
    </w:p>
    <w:p w:rsidR="0044542D" w:rsidRPr="001F7850" w:rsidRDefault="0044542D" w:rsidP="00C83903">
      <w:pPr>
        <w:spacing w:after="0" w:line="480" w:lineRule="auto"/>
        <w:contextualSpacing/>
        <w:rPr>
          <w:rFonts w:ascii="Times New Roman" w:hAnsi="Times New Roman" w:cs="Times New Roman"/>
          <w:sz w:val="24"/>
          <w:szCs w:val="24"/>
        </w:rPr>
      </w:pPr>
    </w:p>
    <w:p w:rsidR="0044542D" w:rsidRPr="001F7850" w:rsidRDefault="0044542D" w:rsidP="00C83903">
      <w:pPr>
        <w:spacing w:after="0" w:line="480" w:lineRule="auto"/>
        <w:contextualSpacing/>
        <w:rPr>
          <w:rFonts w:ascii="Times New Roman" w:hAnsi="Times New Roman" w:cs="Times New Roman"/>
          <w:sz w:val="24"/>
          <w:szCs w:val="24"/>
        </w:rPr>
      </w:pPr>
      <w:bookmarkStart w:id="0" w:name="_GoBack"/>
      <w:bookmarkEnd w:id="0"/>
    </w:p>
    <w:p w:rsidR="0044542D" w:rsidRPr="001F7850" w:rsidRDefault="0044542D" w:rsidP="00C83903">
      <w:pPr>
        <w:spacing w:after="0" w:line="480" w:lineRule="auto"/>
        <w:contextualSpacing/>
        <w:rPr>
          <w:rFonts w:ascii="Times New Roman" w:hAnsi="Times New Roman" w:cs="Times New Roman"/>
          <w:sz w:val="24"/>
          <w:szCs w:val="24"/>
        </w:rPr>
      </w:pPr>
    </w:p>
    <w:p w:rsidR="0044542D" w:rsidRPr="001F7850" w:rsidRDefault="0044542D" w:rsidP="00C83903">
      <w:pPr>
        <w:spacing w:after="0" w:line="480" w:lineRule="auto"/>
        <w:contextualSpacing/>
        <w:rPr>
          <w:rFonts w:ascii="Times New Roman" w:hAnsi="Times New Roman" w:cs="Times New Roman"/>
          <w:sz w:val="24"/>
          <w:szCs w:val="24"/>
        </w:rPr>
      </w:pPr>
    </w:p>
    <w:p w:rsidR="0044542D" w:rsidRPr="001F7850" w:rsidRDefault="0044542D" w:rsidP="00C83903">
      <w:pPr>
        <w:spacing w:after="0" w:line="480" w:lineRule="auto"/>
        <w:contextualSpacing/>
        <w:rPr>
          <w:rFonts w:ascii="Times New Roman" w:hAnsi="Times New Roman" w:cs="Times New Roman"/>
          <w:sz w:val="24"/>
          <w:szCs w:val="24"/>
        </w:rPr>
      </w:pPr>
    </w:p>
    <w:p w:rsidR="0044542D" w:rsidRPr="001F7850" w:rsidRDefault="0044542D" w:rsidP="00C83903">
      <w:pPr>
        <w:spacing w:after="0" w:line="480" w:lineRule="auto"/>
        <w:contextualSpacing/>
        <w:rPr>
          <w:rFonts w:ascii="Times New Roman" w:hAnsi="Times New Roman" w:cs="Times New Roman"/>
          <w:sz w:val="24"/>
          <w:szCs w:val="24"/>
        </w:rPr>
      </w:pPr>
    </w:p>
    <w:p w:rsidR="0044542D" w:rsidRPr="001F7850" w:rsidRDefault="0044542D" w:rsidP="00C83903">
      <w:pPr>
        <w:spacing w:after="0" w:line="480" w:lineRule="auto"/>
        <w:contextualSpacing/>
        <w:jc w:val="center"/>
        <w:rPr>
          <w:rFonts w:ascii="Times New Roman" w:hAnsi="Times New Roman" w:cs="Times New Roman"/>
          <w:sz w:val="24"/>
          <w:szCs w:val="24"/>
        </w:rPr>
      </w:pPr>
    </w:p>
    <w:p w:rsidR="007B76D0" w:rsidRPr="001F7850" w:rsidRDefault="00E92576" w:rsidP="00C83903">
      <w:pPr>
        <w:spacing w:after="0" w:line="480" w:lineRule="auto"/>
        <w:contextualSpacing/>
        <w:jc w:val="center"/>
        <w:rPr>
          <w:rFonts w:ascii="Times New Roman" w:hAnsi="Times New Roman" w:cs="Times New Roman"/>
          <w:sz w:val="24"/>
          <w:szCs w:val="24"/>
        </w:rPr>
      </w:pPr>
      <w:r w:rsidRPr="001F7850">
        <w:rPr>
          <w:rFonts w:ascii="Times New Roman" w:hAnsi="Times New Roman" w:cs="Times New Roman"/>
          <w:sz w:val="24"/>
          <w:szCs w:val="24"/>
        </w:rPr>
        <w:t>Hillary Clinton</w:t>
      </w:r>
    </w:p>
    <w:p w:rsidR="007B76D0" w:rsidRPr="001F7850" w:rsidRDefault="00E92576" w:rsidP="00C83903">
      <w:pPr>
        <w:spacing w:after="0" w:line="480" w:lineRule="auto"/>
        <w:contextualSpacing/>
        <w:jc w:val="center"/>
        <w:rPr>
          <w:rFonts w:ascii="Times New Roman" w:hAnsi="Times New Roman" w:cs="Times New Roman"/>
          <w:sz w:val="24"/>
          <w:szCs w:val="24"/>
        </w:rPr>
      </w:pPr>
      <w:r w:rsidRPr="001F7850">
        <w:rPr>
          <w:rFonts w:ascii="Times New Roman" w:hAnsi="Times New Roman" w:cs="Times New Roman"/>
          <w:sz w:val="24"/>
          <w:szCs w:val="24"/>
        </w:rPr>
        <w:t>Student’s Name</w:t>
      </w:r>
    </w:p>
    <w:p w:rsidR="007B76D0" w:rsidRPr="001F7850" w:rsidRDefault="00E92576" w:rsidP="00C83903">
      <w:pPr>
        <w:spacing w:after="0" w:line="480" w:lineRule="auto"/>
        <w:contextualSpacing/>
        <w:jc w:val="center"/>
        <w:rPr>
          <w:rFonts w:ascii="Times New Roman" w:hAnsi="Times New Roman" w:cs="Times New Roman"/>
          <w:sz w:val="24"/>
          <w:szCs w:val="24"/>
        </w:rPr>
      </w:pPr>
      <w:r w:rsidRPr="001F7850">
        <w:rPr>
          <w:rFonts w:ascii="Times New Roman" w:hAnsi="Times New Roman" w:cs="Times New Roman"/>
          <w:sz w:val="24"/>
          <w:szCs w:val="24"/>
        </w:rPr>
        <w:t>Institution</w:t>
      </w:r>
    </w:p>
    <w:p w:rsidR="007B76D0" w:rsidRPr="001F7850" w:rsidRDefault="007B76D0" w:rsidP="00C83903">
      <w:pPr>
        <w:spacing w:after="0" w:line="480" w:lineRule="auto"/>
        <w:contextualSpacing/>
        <w:rPr>
          <w:rFonts w:ascii="Times New Roman" w:hAnsi="Times New Roman" w:cs="Times New Roman"/>
          <w:sz w:val="24"/>
          <w:szCs w:val="24"/>
        </w:rPr>
      </w:pPr>
    </w:p>
    <w:p w:rsidR="0044542D" w:rsidRPr="001F7850" w:rsidRDefault="0044542D" w:rsidP="00C83903">
      <w:pPr>
        <w:spacing w:after="0" w:line="480" w:lineRule="auto"/>
        <w:ind w:firstLine="720"/>
        <w:contextualSpacing/>
        <w:rPr>
          <w:rFonts w:ascii="Times New Roman" w:hAnsi="Times New Roman" w:cs="Times New Roman"/>
          <w:sz w:val="24"/>
          <w:szCs w:val="24"/>
        </w:rPr>
      </w:pPr>
    </w:p>
    <w:p w:rsidR="0044542D" w:rsidRPr="001F7850" w:rsidRDefault="0044542D" w:rsidP="00C83903">
      <w:pPr>
        <w:spacing w:after="0" w:line="480" w:lineRule="auto"/>
        <w:ind w:firstLine="720"/>
        <w:contextualSpacing/>
        <w:rPr>
          <w:rFonts w:ascii="Times New Roman" w:hAnsi="Times New Roman" w:cs="Times New Roman"/>
          <w:sz w:val="24"/>
          <w:szCs w:val="24"/>
        </w:rPr>
      </w:pPr>
    </w:p>
    <w:p w:rsidR="0044542D" w:rsidRPr="001F7850" w:rsidRDefault="0044542D" w:rsidP="00C83903">
      <w:pPr>
        <w:spacing w:after="0" w:line="480" w:lineRule="auto"/>
        <w:ind w:firstLine="720"/>
        <w:contextualSpacing/>
        <w:rPr>
          <w:rFonts w:ascii="Times New Roman" w:hAnsi="Times New Roman" w:cs="Times New Roman"/>
          <w:sz w:val="24"/>
          <w:szCs w:val="24"/>
        </w:rPr>
      </w:pPr>
    </w:p>
    <w:p w:rsidR="0044542D" w:rsidRPr="001F7850" w:rsidRDefault="0044542D" w:rsidP="00C83903">
      <w:pPr>
        <w:spacing w:after="0" w:line="480" w:lineRule="auto"/>
        <w:ind w:firstLine="720"/>
        <w:contextualSpacing/>
        <w:rPr>
          <w:rFonts w:ascii="Times New Roman" w:hAnsi="Times New Roman" w:cs="Times New Roman"/>
          <w:sz w:val="24"/>
          <w:szCs w:val="24"/>
        </w:rPr>
      </w:pPr>
    </w:p>
    <w:p w:rsidR="0044542D" w:rsidRPr="001F7850" w:rsidRDefault="0044542D" w:rsidP="00C83903">
      <w:pPr>
        <w:spacing w:after="0" w:line="480" w:lineRule="auto"/>
        <w:ind w:firstLine="720"/>
        <w:contextualSpacing/>
        <w:rPr>
          <w:rFonts w:ascii="Times New Roman" w:hAnsi="Times New Roman" w:cs="Times New Roman"/>
          <w:sz w:val="24"/>
          <w:szCs w:val="24"/>
        </w:rPr>
      </w:pPr>
    </w:p>
    <w:p w:rsidR="0044542D" w:rsidRPr="001F7850" w:rsidRDefault="0044542D" w:rsidP="00C83903">
      <w:pPr>
        <w:spacing w:after="0" w:line="480" w:lineRule="auto"/>
        <w:ind w:firstLine="720"/>
        <w:contextualSpacing/>
        <w:rPr>
          <w:rFonts w:ascii="Times New Roman" w:hAnsi="Times New Roman" w:cs="Times New Roman"/>
          <w:sz w:val="24"/>
          <w:szCs w:val="24"/>
        </w:rPr>
      </w:pPr>
    </w:p>
    <w:p w:rsidR="0044542D" w:rsidRPr="001F7850" w:rsidRDefault="0044542D" w:rsidP="00C83903">
      <w:pPr>
        <w:spacing w:after="0" w:line="480" w:lineRule="auto"/>
        <w:ind w:firstLine="720"/>
        <w:contextualSpacing/>
        <w:rPr>
          <w:rFonts w:ascii="Times New Roman" w:hAnsi="Times New Roman" w:cs="Times New Roman"/>
          <w:sz w:val="24"/>
          <w:szCs w:val="24"/>
        </w:rPr>
      </w:pPr>
    </w:p>
    <w:p w:rsidR="0044542D" w:rsidRPr="001F7850" w:rsidRDefault="0044542D" w:rsidP="00C83903">
      <w:pPr>
        <w:spacing w:after="0" w:line="480" w:lineRule="auto"/>
        <w:ind w:firstLine="720"/>
        <w:contextualSpacing/>
        <w:rPr>
          <w:rFonts w:ascii="Times New Roman" w:hAnsi="Times New Roman" w:cs="Times New Roman"/>
          <w:sz w:val="24"/>
          <w:szCs w:val="24"/>
        </w:rPr>
      </w:pPr>
    </w:p>
    <w:p w:rsidR="00B10385" w:rsidRPr="001F7850" w:rsidRDefault="00B10385" w:rsidP="00C83903">
      <w:pPr>
        <w:spacing w:after="0" w:line="480" w:lineRule="auto"/>
        <w:ind w:firstLine="720"/>
        <w:contextualSpacing/>
        <w:rPr>
          <w:rFonts w:ascii="Times New Roman" w:hAnsi="Times New Roman" w:cs="Times New Roman"/>
          <w:sz w:val="24"/>
          <w:szCs w:val="24"/>
        </w:rPr>
      </w:pPr>
    </w:p>
    <w:p w:rsidR="009A1E79" w:rsidRPr="001F7850" w:rsidRDefault="00E92576" w:rsidP="00C83903">
      <w:pPr>
        <w:spacing w:after="0" w:line="480" w:lineRule="auto"/>
        <w:contextualSpacing/>
        <w:jc w:val="center"/>
        <w:rPr>
          <w:rFonts w:ascii="Times New Roman" w:hAnsi="Times New Roman" w:cs="Times New Roman"/>
          <w:sz w:val="24"/>
          <w:szCs w:val="24"/>
        </w:rPr>
      </w:pPr>
      <w:r w:rsidRPr="001F7850">
        <w:rPr>
          <w:rFonts w:ascii="Times New Roman" w:hAnsi="Times New Roman" w:cs="Times New Roman"/>
          <w:sz w:val="24"/>
          <w:szCs w:val="24"/>
        </w:rPr>
        <w:lastRenderedPageBreak/>
        <w:t>Hillary Clinton</w:t>
      </w:r>
    </w:p>
    <w:p w:rsidR="00B10385" w:rsidRPr="001F7850" w:rsidRDefault="00E92576" w:rsidP="00C83903">
      <w:pPr>
        <w:spacing w:after="0" w:line="480" w:lineRule="auto"/>
        <w:contextualSpacing/>
        <w:rPr>
          <w:rFonts w:ascii="Times New Roman" w:hAnsi="Times New Roman" w:cs="Times New Roman"/>
          <w:b/>
          <w:sz w:val="24"/>
          <w:szCs w:val="24"/>
        </w:rPr>
      </w:pPr>
      <w:r w:rsidRPr="001F7850">
        <w:rPr>
          <w:rFonts w:ascii="Times New Roman" w:hAnsi="Times New Roman" w:cs="Times New Roman"/>
          <w:b/>
          <w:sz w:val="24"/>
          <w:szCs w:val="24"/>
        </w:rPr>
        <w:t xml:space="preserve">Type of Power Hillary Clinton Wielded </w:t>
      </w:r>
    </w:p>
    <w:p w:rsidR="00527B09" w:rsidRPr="001F7850" w:rsidRDefault="00E92576" w:rsidP="00C83903">
      <w:pPr>
        <w:spacing w:after="0" w:line="480" w:lineRule="auto"/>
        <w:ind w:firstLine="720"/>
        <w:contextualSpacing/>
        <w:rPr>
          <w:rFonts w:ascii="Times New Roman" w:hAnsi="Times New Roman" w:cs="Times New Roman"/>
          <w:sz w:val="24"/>
          <w:szCs w:val="24"/>
        </w:rPr>
      </w:pPr>
      <w:r w:rsidRPr="001F7850">
        <w:rPr>
          <w:rFonts w:ascii="Times New Roman" w:hAnsi="Times New Roman" w:cs="Times New Roman"/>
          <w:sz w:val="24"/>
          <w:szCs w:val="24"/>
        </w:rPr>
        <w:t xml:space="preserve">In her political career, </w:t>
      </w:r>
      <w:r w:rsidR="005F47C9" w:rsidRPr="001F7850">
        <w:rPr>
          <w:rFonts w:ascii="Times New Roman" w:hAnsi="Times New Roman" w:cs="Times New Roman"/>
          <w:sz w:val="24"/>
          <w:szCs w:val="24"/>
        </w:rPr>
        <w:t xml:space="preserve">Hillary Clinton </w:t>
      </w:r>
      <w:r w:rsidRPr="001F7850">
        <w:rPr>
          <w:rFonts w:ascii="Times New Roman" w:hAnsi="Times New Roman" w:cs="Times New Roman"/>
          <w:sz w:val="24"/>
          <w:szCs w:val="24"/>
        </w:rPr>
        <w:t xml:space="preserve">has served as the first lady of the United States, as a secretary of state, and also in the U.S senate. </w:t>
      </w:r>
      <w:r w:rsidR="003D68E8" w:rsidRPr="001F7850">
        <w:rPr>
          <w:rFonts w:ascii="Times New Roman" w:hAnsi="Times New Roman" w:cs="Times New Roman"/>
          <w:sz w:val="24"/>
          <w:szCs w:val="24"/>
        </w:rPr>
        <w:t>As the first lady</w:t>
      </w:r>
      <w:r w:rsidRPr="001F7850">
        <w:rPr>
          <w:rFonts w:ascii="Times New Roman" w:hAnsi="Times New Roman" w:cs="Times New Roman"/>
          <w:sz w:val="24"/>
          <w:szCs w:val="24"/>
        </w:rPr>
        <w:t xml:space="preserve">, Hillary </w:t>
      </w:r>
      <w:r w:rsidR="003D68E8" w:rsidRPr="001F7850">
        <w:rPr>
          <w:rFonts w:ascii="Times New Roman" w:hAnsi="Times New Roman" w:cs="Times New Roman"/>
          <w:sz w:val="24"/>
          <w:szCs w:val="24"/>
        </w:rPr>
        <w:t xml:space="preserve">portrayed herself as a strong level-headed stateswoman. </w:t>
      </w:r>
      <w:r w:rsidR="00443989" w:rsidRPr="001F7850">
        <w:rPr>
          <w:rFonts w:ascii="Times New Roman" w:hAnsi="Times New Roman" w:cs="Times New Roman"/>
          <w:sz w:val="24"/>
          <w:szCs w:val="24"/>
        </w:rPr>
        <w:t xml:space="preserve">Despite becoming the prime target of the republicans at Capitol Hill, Hillary was still active in her political role as the first lady.  </w:t>
      </w:r>
      <w:r w:rsidR="00C92789" w:rsidRPr="001F7850">
        <w:rPr>
          <w:rFonts w:ascii="Times New Roman" w:hAnsi="Times New Roman" w:cs="Times New Roman"/>
          <w:sz w:val="24"/>
          <w:szCs w:val="24"/>
        </w:rPr>
        <w:t xml:space="preserve">In her tenor as the secretary of the senate, </w:t>
      </w:r>
      <w:r w:rsidR="00F96143" w:rsidRPr="001F7850">
        <w:rPr>
          <w:rFonts w:ascii="Times New Roman" w:hAnsi="Times New Roman" w:cs="Times New Roman"/>
          <w:sz w:val="24"/>
          <w:szCs w:val="24"/>
        </w:rPr>
        <w:t xml:space="preserve">one of the distinguishing characters of Hillary was her distinctive approach to human rights. </w:t>
      </w:r>
    </w:p>
    <w:p w:rsidR="00F2404D" w:rsidRPr="001F7850" w:rsidRDefault="00E92576" w:rsidP="00C83903">
      <w:pPr>
        <w:spacing w:after="0" w:line="480" w:lineRule="auto"/>
        <w:ind w:firstLine="720"/>
        <w:contextualSpacing/>
        <w:rPr>
          <w:rFonts w:ascii="Times New Roman" w:hAnsi="Times New Roman" w:cs="Times New Roman"/>
          <w:sz w:val="24"/>
          <w:szCs w:val="24"/>
        </w:rPr>
      </w:pPr>
      <w:r w:rsidRPr="001F7850">
        <w:rPr>
          <w:rFonts w:ascii="Times New Roman" w:hAnsi="Times New Roman" w:cs="Times New Roman"/>
          <w:sz w:val="24"/>
          <w:szCs w:val="24"/>
        </w:rPr>
        <w:t xml:space="preserve">Her distinctive approach to human rights was portrayed in how she handled the case of Chen Guangcheng, a blind Chinese who had escaped his home arrest and fled to seek asylum </w:t>
      </w:r>
      <w:r w:rsidR="00CC7C2A" w:rsidRPr="001F7850">
        <w:rPr>
          <w:rFonts w:ascii="Times New Roman" w:hAnsi="Times New Roman" w:cs="Times New Roman"/>
          <w:sz w:val="24"/>
          <w:szCs w:val="24"/>
        </w:rPr>
        <w:t xml:space="preserve">to </w:t>
      </w:r>
      <w:r w:rsidRPr="001F7850">
        <w:rPr>
          <w:rFonts w:ascii="Times New Roman" w:hAnsi="Times New Roman" w:cs="Times New Roman"/>
          <w:sz w:val="24"/>
          <w:szCs w:val="24"/>
        </w:rPr>
        <w:t xml:space="preserve">Beijing in the United States embassy. </w:t>
      </w:r>
      <w:r w:rsidR="00CC7C2A" w:rsidRPr="001F7850">
        <w:rPr>
          <w:rFonts w:ascii="Times New Roman" w:hAnsi="Times New Roman" w:cs="Times New Roman"/>
          <w:sz w:val="24"/>
          <w:szCs w:val="24"/>
        </w:rPr>
        <w:t xml:space="preserve">In the negotiations, she and her team reached an </w:t>
      </w:r>
      <w:r w:rsidR="00366A70" w:rsidRPr="001F7850">
        <w:rPr>
          <w:rFonts w:ascii="Times New Roman" w:hAnsi="Times New Roman" w:cs="Times New Roman"/>
          <w:sz w:val="24"/>
          <w:szCs w:val="24"/>
        </w:rPr>
        <w:t>arrangement, sufficiently face-saving for the Chinese, whereby Chen would leave to enroll at New York University (</w:t>
      </w:r>
      <w:r w:rsidR="001E24CC" w:rsidRPr="001F7850">
        <w:rPr>
          <w:rFonts w:ascii="Times New Roman" w:hAnsi="Times New Roman" w:cs="Times New Roman"/>
          <w:sz w:val="24"/>
          <w:szCs w:val="24"/>
        </w:rPr>
        <w:t>Traub</w:t>
      </w:r>
      <w:r w:rsidR="00932F70" w:rsidRPr="001F7850">
        <w:rPr>
          <w:rFonts w:ascii="Times New Roman" w:hAnsi="Times New Roman" w:cs="Times New Roman"/>
          <w:sz w:val="24"/>
          <w:szCs w:val="24"/>
        </w:rPr>
        <w:t>).</w:t>
      </w:r>
    </w:p>
    <w:p w:rsidR="00B10385" w:rsidRPr="001F7850" w:rsidRDefault="00E92576" w:rsidP="00C83903">
      <w:pPr>
        <w:spacing w:after="0" w:line="480" w:lineRule="auto"/>
        <w:contextualSpacing/>
        <w:rPr>
          <w:rFonts w:ascii="Times New Roman" w:hAnsi="Times New Roman" w:cs="Times New Roman"/>
          <w:b/>
          <w:sz w:val="24"/>
          <w:szCs w:val="24"/>
        </w:rPr>
      </w:pPr>
      <w:r w:rsidRPr="001F7850">
        <w:rPr>
          <w:rFonts w:ascii="Times New Roman" w:hAnsi="Times New Roman" w:cs="Times New Roman"/>
          <w:b/>
          <w:sz w:val="24"/>
          <w:szCs w:val="24"/>
        </w:rPr>
        <w:t>Hillary’s Political Abilities</w:t>
      </w:r>
    </w:p>
    <w:p w:rsidR="004F7223" w:rsidRPr="001F7850" w:rsidRDefault="00E92576" w:rsidP="00C83903">
      <w:pPr>
        <w:pStyle w:val="NoSpacing"/>
        <w:spacing w:line="480" w:lineRule="auto"/>
        <w:ind w:firstLine="720"/>
        <w:contextualSpacing/>
        <w:rPr>
          <w:rFonts w:ascii="Times New Roman" w:hAnsi="Times New Roman" w:cs="Times New Roman"/>
          <w:sz w:val="24"/>
          <w:szCs w:val="24"/>
        </w:rPr>
      </w:pPr>
      <w:r w:rsidRPr="001F7850">
        <w:rPr>
          <w:rFonts w:ascii="Times New Roman" w:hAnsi="Times New Roman" w:cs="Times New Roman"/>
          <w:sz w:val="24"/>
          <w:szCs w:val="24"/>
        </w:rPr>
        <w:t>Hillary demonstrated tough leadership in moments of crisis, exhibiting clarity of character, sound judgment, and the vision to fu</w:t>
      </w:r>
      <w:r w:rsidR="00B10385" w:rsidRPr="001F7850">
        <w:rPr>
          <w:rFonts w:ascii="Times New Roman" w:hAnsi="Times New Roman" w:cs="Times New Roman"/>
          <w:sz w:val="24"/>
          <w:szCs w:val="24"/>
        </w:rPr>
        <w:t>rther the American core values (Fleishman, 2016)</w:t>
      </w:r>
      <w:r w:rsidRPr="001F7850">
        <w:rPr>
          <w:rFonts w:ascii="Times New Roman" w:hAnsi="Times New Roman" w:cs="Times New Roman"/>
          <w:sz w:val="24"/>
          <w:szCs w:val="24"/>
        </w:rPr>
        <w:t xml:space="preserve">. </w:t>
      </w:r>
      <w:r w:rsidR="00AE1D33" w:rsidRPr="001F7850">
        <w:rPr>
          <w:rFonts w:ascii="Times New Roman" w:hAnsi="Times New Roman" w:cs="Times New Roman"/>
          <w:sz w:val="24"/>
          <w:szCs w:val="24"/>
        </w:rPr>
        <w:t xml:space="preserve">She was involved in several peace talks between the United States and Afghanistan as she advocated for the rights of Afghan women. In her peace talks, she shows a calm approach to solving conflict. </w:t>
      </w:r>
      <w:r w:rsidR="00DB67F5">
        <w:rPr>
          <w:rFonts w:ascii="Times New Roman" w:hAnsi="Times New Roman" w:cs="Times New Roman"/>
          <w:sz w:val="24"/>
          <w:szCs w:val="24"/>
        </w:rPr>
        <w:t xml:space="preserve">In a negotiation between the United States and the Chinese government, </w:t>
      </w:r>
      <w:r w:rsidR="007C3239" w:rsidRPr="001F7850">
        <w:rPr>
          <w:rFonts w:ascii="Times New Roman" w:hAnsi="Times New Roman" w:cs="Times New Roman"/>
          <w:sz w:val="24"/>
          <w:szCs w:val="24"/>
        </w:rPr>
        <w:t>Hillary operated under the belief that s</w:t>
      </w:r>
      <w:r w:rsidR="00DB67F5">
        <w:rPr>
          <w:rFonts w:ascii="Times New Roman" w:hAnsi="Times New Roman" w:cs="Times New Roman"/>
          <w:sz w:val="24"/>
          <w:szCs w:val="24"/>
        </w:rPr>
        <w:t>h</w:t>
      </w:r>
      <w:r w:rsidR="007C3239" w:rsidRPr="001F7850">
        <w:rPr>
          <w:rFonts w:ascii="Times New Roman" w:hAnsi="Times New Roman" w:cs="Times New Roman"/>
          <w:sz w:val="24"/>
          <w:szCs w:val="24"/>
        </w:rPr>
        <w:t>e could anger the Chinese without rooking a ruinous reaction, and the fact that the Chinese chose not to blow up the talks was itself a vindication of Hillary's tactics (</w:t>
      </w:r>
      <w:r w:rsidR="001E24CC" w:rsidRPr="001F7850">
        <w:rPr>
          <w:rFonts w:ascii="Times New Roman" w:hAnsi="Times New Roman" w:cs="Times New Roman"/>
          <w:sz w:val="24"/>
          <w:szCs w:val="24"/>
        </w:rPr>
        <w:t>Traub</w:t>
      </w:r>
      <w:r w:rsidR="007C3239" w:rsidRPr="001F7850">
        <w:rPr>
          <w:rFonts w:ascii="Times New Roman" w:hAnsi="Times New Roman" w:cs="Times New Roman"/>
          <w:sz w:val="24"/>
          <w:szCs w:val="24"/>
        </w:rPr>
        <w:t xml:space="preserve">). </w:t>
      </w:r>
    </w:p>
    <w:p w:rsidR="004F7223" w:rsidRPr="001F7850" w:rsidRDefault="00E92576" w:rsidP="00C83903">
      <w:pPr>
        <w:spacing w:after="0" w:line="480" w:lineRule="auto"/>
        <w:contextualSpacing/>
        <w:rPr>
          <w:rFonts w:ascii="Times New Roman" w:hAnsi="Times New Roman" w:cs="Times New Roman"/>
          <w:b/>
          <w:sz w:val="24"/>
          <w:szCs w:val="24"/>
        </w:rPr>
      </w:pPr>
      <w:r w:rsidRPr="001F7850">
        <w:rPr>
          <w:rFonts w:ascii="Times New Roman" w:hAnsi="Times New Roman" w:cs="Times New Roman"/>
          <w:b/>
          <w:sz w:val="24"/>
          <w:szCs w:val="24"/>
        </w:rPr>
        <w:t xml:space="preserve">Political Environment that Hillary Clinton Encountered </w:t>
      </w:r>
    </w:p>
    <w:p w:rsidR="00BA04D5" w:rsidRPr="001F7850" w:rsidRDefault="00E92576" w:rsidP="00C83903">
      <w:pPr>
        <w:spacing w:after="0" w:line="480" w:lineRule="auto"/>
        <w:ind w:firstLine="720"/>
        <w:contextualSpacing/>
        <w:rPr>
          <w:rFonts w:ascii="Times New Roman" w:hAnsi="Times New Roman" w:cs="Times New Roman"/>
          <w:sz w:val="24"/>
          <w:szCs w:val="24"/>
        </w:rPr>
      </w:pPr>
      <w:r w:rsidRPr="001F7850">
        <w:rPr>
          <w:rFonts w:ascii="Times New Roman" w:hAnsi="Times New Roman" w:cs="Times New Roman"/>
          <w:sz w:val="24"/>
          <w:szCs w:val="24"/>
        </w:rPr>
        <w:t xml:space="preserve">In her rise to power, Hillary encountered a male-dominated political environment. </w:t>
      </w:r>
      <w:r w:rsidR="00291EDA" w:rsidRPr="001F7850">
        <w:rPr>
          <w:rFonts w:ascii="Times New Roman" w:hAnsi="Times New Roman" w:cs="Times New Roman"/>
          <w:sz w:val="24"/>
          <w:szCs w:val="24"/>
        </w:rPr>
        <w:t>One of the challenges she encountered</w:t>
      </w:r>
      <w:r w:rsidR="002045D5" w:rsidRPr="001F7850">
        <w:rPr>
          <w:rFonts w:ascii="Times New Roman" w:hAnsi="Times New Roman" w:cs="Times New Roman"/>
          <w:sz w:val="24"/>
          <w:szCs w:val="24"/>
        </w:rPr>
        <w:t xml:space="preserve"> in this </w:t>
      </w:r>
      <w:r w:rsidR="00291EDA" w:rsidRPr="001F7850">
        <w:rPr>
          <w:rFonts w:ascii="Times New Roman" w:hAnsi="Times New Roman" w:cs="Times New Roman"/>
          <w:sz w:val="24"/>
          <w:szCs w:val="24"/>
        </w:rPr>
        <w:t xml:space="preserve">environment is in her first attempt </w:t>
      </w:r>
      <w:r w:rsidR="008E6DFE" w:rsidRPr="001F7850">
        <w:rPr>
          <w:rFonts w:ascii="Times New Roman" w:hAnsi="Times New Roman" w:cs="Times New Roman"/>
          <w:sz w:val="24"/>
          <w:szCs w:val="24"/>
        </w:rPr>
        <w:t>as</w:t>
      </w:r>
      <w:r w:rsidR="00291EDA" w:rsidRPr="001F7850">
        <w:rPr>
          <w:rFonts w:ascii="Times New Roman" w:hAnsi="Times New Roman" w:cs="Times New Roman"/>
          <w:sz w:val="24"/>
          <w:szCs w:val="24"/>
        </w:rPr>
        <w:t xml:space="preserve"> the first lady</w:t>
      </w:r>
      <w:r w:rsidR="008E6DFE" w:rsidRPr="001F7850">
        <w:rPr>
          <w:rFonts w:ascii="Times New Roman" w:hAnsi="Times New Roman" w:cs="Times New Roman"/>
          <w:sz w:val="24"/>
          <w:szCs w:val="24"/>
        </w:rPr>
        <w:t xml:space="preserve"> of the United States</w:t>
      </w:r>
      <w:r w:rsidR="00291EDA" w:rsidRPr="001F7850">
        <w:rPr>
          <w:rFonts w:ascii="Times New Roman" w:hAnsi="Times New Roman" w:cs="Times New Roman"/>
          <w:sz w:val="24"/>
          <w:szCs w:val="24"/>
        </w:rPr>
        <w:t xml:space="preserve"> </w:t>
      </w:r>
      <w:r w:rsidR="00F7750C" w:rsidRPr="001F7850">
        <w:rPr>
          <w:rFonts w:ascii="Times New Roman" w:hAnsi="Times New Roman" w:cs="Times New Roman"/>
          <w:sz w:val="24"/>
          <w:szCs w:val="24"/>
        </w:rPr>
        <w:t>to shape the state’s foreign polic</w:t>
      </w:r>
      <w:r w:rsidR="008E6DFE" w:rsidRPr="001F7850">
        <w:rPr>
          <w:rFonts w:ascii="Times New Roman" w:hAnsi="Times New Roman" w:cs="Times New Roman"/>
          <w:sz w:val="24"/>
          <w:szCs w:val="24"/>
        </w:rPr>
        <w:t>y</w:t>
      </w:r>
      <w:r w:rsidR="00F7750C" w:rsidRPr="001F7850">
        <w:rPr>
          <w:rFonts w:ascii="Times New Roman" w:hAnsi="Times New Roman" w:cs="Times New Roman"/>
          <w:sz w:val="24"/>
          <w:szCs w:val="24"/>
        </w:rPr>
        <w:t>. Attempts at bringing women's standpoint into the most historically and structurally male-dominated areas such as foreign policy and national defense have met with hard resistance by the authorities of the world system (</w:t>
      </w:r>
      <w:r w:rsidR="008F06D6" w:rsidRPr="001F7850">
        <w:rPr>
          <w:rFonts w:ascii="Times New Roman" w:hAnsi="Times New Roman" w:cs="Times New Roman"/>
          <w:sz w:val="24"/>
          <w:szCs w:val="24"/>
        </w:rPr>
        <w:t>Fleishman, 2016</w:t>
      </w:r>
      <w:r w:rsidR="00F7750C" w:rsidRPr="001F7850">
        <w:rPr>
          <w:rFonts w:ascii="Times New Roman" w:hAnsi="Times New Roman" w:cs="Times New Roman"/>
          <w:sz w:val="24"/>
          <w:szCs w:val="24"/>
        </w:rPr>
        <w:t xml:space="preserve">). </w:t>
      </w:r>
    </w:p>
    <w:p w:rsidR="00BA04D5" w:rsidRPr="001F7850" w:rsidRDefault="00E92576" w:rsidP="00C83903">
      <w:pPr>
        <w:spacing w:after="0" w:line="480" w:lineRule="auto"/>
        <w:ind w:firstLine="720"/>
        <w:contextualSpacing/>
        <w:rPr>
          <w:rFonts w:ascii="Times New Roman" w:hAnsi="Times New Roman" w:cs="Times New Roman"/>
          <w:sz w:val="24"/>
          <w:szCs w:val="24"/>
        </w:rPr>
      </w:pPr>
      <w:r w:rsidRPr="001F7850">
        <w:rPr>
          <w:rFonts w:ascii="Times New Roman" w:hAnsi="Times New Roman" w:cs="Times New Roman"/>
          <w:sz w:val="24"/>
          <w:szCs w:val="24"/>
        </w:rPr>
        <w:t>Hillary suffered eternal image problems as she chose to defend her husband in his sex scandal that he was involved in his presidential tenure. Also as a first lady, as she played an active political role</w:t>
      </w:r>
      <w:r w:rsidR="00CC5FD1" w:rsidRPr="001F7850">
        <w:rPr>
          <w:rFonts w:ascii="Times New Roman" w:hAnsi="Times New Roman" w:cs="Times New Roman"/>
          <w:sz w:val="24"/>
          <w:szCs w:val="24"/>
        </w:rPr>
        <w:t>, she faced some backlash which made her make some public utterances as asking whether she should be at home making cookies and not participating actively in her husband's political career. These utterances ruined her eternal image which made her be referred to as the Hillary factor</w:t>
      </w:r>
      <w:r w:rsidR="00D41587" w:rsidRPr="001F7850">
        <w:rPr>
          <w:rFonts w:ascii="Times New Roman" w:hAnsi="Times New Roman" w:cs="Times New Roman"/>
          <w:sz w:val="24"/>
          <w:szCs w:val="24"/>
        </w:rPr>
        <w:t>, thus negatively impacting her rise to power during her bid for the presidency.</w:t>
      </w:r>
    </w:p>
    <w:p w:rsidR="00D41587" w:rsidRPr="001F7850" w:rsidRDefault="00E92576" w:rsidP="00C83903">
      <w:pPr>
        <w:spacing w:after="0" w:line="480" w:lineRule="auto"/>
        <w:ind w:firstLine="720"/>
        <w:contextualSpacing/>
        <w:rPr>
          <w:rFonts w:ascii="Times New Roman" w:hAnsi="Times New Roman" w:cs="Times New Roman"/>
          <w:sz w:val="24"/>
          <w:szCs w:val="24"/>
        </w:rPr>
      </w:pPr>
      <w:r w:rsidRPr="001F7850">
        <w:rPr>
          <w:rFonts w:ascii="Times New Roman" w:hAnsi="Times New Roman" w:cs="Times New Roman"/>
          <w:sz w:val="24"/>
          <w:szCs w:val="24"/>
        </w:rPr>
        <w:t xml:space="preserve">The male-dominated environment shaped Hillary to </w:t>
      </w:r>
      <w:r w:rsidR="008D6318" w:rsidRPr="001F7850">
        <w:rPr>
          <w:rFonts w:ascii="Times New Roman" w:hAnsi="Times New Roman" w:cs="Times New Roman"/>
          <w:sz w:val="24"/>
          <w:szCs w:val="24"/>
        </w:rPr>
        <w:t>remain as a strong level-headed stateswoman</w:t>
      </w:r>
      <w:r w:rsidRPr="001F7850">
        <w:rPr>
          <w:rFonts w:ascii="Times New Roman" w:hAnsi="Times New Roman" w:cs="Times New Roman"/>
          <w:sz w:val="24"/>
          <w:szCs w:val="24"/>
        </w:rPr>
        <w:t xml:space="preserve">. </w:t>
      </w:r>
      <w:r w:rsidR="007B76D0" w:rsidRPr="001F7850">
        <w:rPr>
          <w:rFonts w:ascii="Times New Roman" w:hAnsi="Times New Roman" w:cs="Times New Roman"/>
          <w:sz w:val="24"/>
          <w:szCs w:val="24"/>
        </w:rPr>
        <w:t>When she was the first lady, she gave a speech at the United Nations Fourth World Conferences on Women in Beijing which she declared that women's rights should be considered as human rights too. Hillary remained adamant in her statement despite facing pressure to soften her remarks by leaders from different countries.</w:t>
      </w:r>
    </w:p>
    <w:p w:rsidR="004F7223" w:rsidRPr="001F7850" w:rsidRDefault="00E92576" w:rsidP="00C83903">
      <w:pPr>
        <w:spacing w:after="0" w:line="480" w:lineRule="auto"/>
        <w:contextualSpacing/>
        <w:rPr>
          <w:rFonts w:ascii="Times New Roman" w:hAnsi="Times New Roman" w:cs="Times New Roman"/>
          <w:b/>
          <w:sz w:val="24"/>
          <w:szCs w:val="24"/>
        </w:rPr>
      </w:pPr>
      <w:r w:rsidRPr="001F7850">
        <w:rPr>
          <w:rFonts w:ascii="Times New Roman" w:hAnsi="Times New Roman" w:cs="Times New Roman"/>
          <w:b/>
          <w:sz w:val="24"/>
          <w:szCs w:val="24"/>
        </w:rPr>
        <w:t xml:space="preserve">Hillary Clinton’s Emotional Intelligence </w:t>
      </w:r>
    </w:p>
    <w:p w:rsidR="00287223" w:rsidRPr="001F7850" w:rsidRDefault="00E92576" w:rsidP="00C83903">
      <w:pPr>
        <w:spacing w:after="0" w:line="480" w:lineRule="auto"/>
        <w:ind w:firstLine="720"/>
        <w:contextualSpacing/>
        <w:rPr>
          <w:rFonts w:ascii="Times New Roman" w:hAnsi="Times New Roman" w:cs="Times New Roman"/>
          <w:sz w:val="24"/>
          <w:szCs w:val="24"/>
        </w:rPr>
      </w:pPr>
      <w:r w:rsidRPr="001F7850">
        <w:rPr>
          <w:rFonts w:ascii="Times New Roman" w:hAnsi="Times New Roman" w:cs="Times New Roman"/>
          <w:sz w:val="24"/>
          <w:szCs w:val="24"/>
        </w:rPr>
        <w:t>Hillary exhibited her emotional intelligence in different incidences such as in New Hampshire where she choked and cried to a question from a freelance photographer. The crying incident in New Hampshire improved her political image and she won in the New Hampshire elections. Crying of political leaders in the public limelight is can negatively impact their political career, but to Hillary, she used her emotional intelligence to make emotional comments which might have led to her win in the New Hampshire primary elections.</w:t>
      </w:r>
    </w:p>
    <w:p w:rsidR="002079E7" w:rsidRDefault="002079E7" w:rsidP="00C83903">
      <w:pPr>
        <w:spacing w:after="0" w:line="480" w:lineRule="auto"/>
        <w:contextualSpacing/>
        <w:jc w:val="center"/>
        <w:rPr>
          <w:rFonts w:ascii="Times New Roman" w:hAnsi="Times New Roman" w:cs="Times New Roman"/>
          <w:sz w:val="24"/>
          <w:szCs w:val="24"/>
        </w:rPr>
      </w:pPr>
    </w:p>
    <w:p w:rsidR="002079E7" w:rsidRDefault="002079E7" w:rsidP="00C83903">
      <w:pPr>
        <w:spacing w:after="0" w:line="480" w:lineRule="auto"/>
        <w:contextualSpacing/>
        <w:jc w:val="center"/>
        <w:rPr>
          <w:rFonts w:ascii="Times New Roman" w:hAnsi="Times New Roman" w:cs="Times New Roman"/>
          <w:sz w:val="24"/>
          <w:szCs w:val="24"/>
        </w:rPr>
      </w:pPr>
    </w:p>
    <w:p w:rsidR="002079E7" w:rsidRDefault="002079E7" w:rsidP="00C83903">
      <w:pPr>
        <w:spacing w:after="0" w:line="480" w:lineRule="auto"/>
        <w:contextualSpacing/>
        <w:jc w:val="center"/>
        <w:rPr>
          <w:rFonts w:ascii="Times New Roman" w:hAnsi="Times New Roman" w:cs="Times New Roman"/>
          <w:sz w:val="24"/>
          <w:szCs w:val="24"/>
        </w:rPr>
      </w:pPr>
    </w:p>
    <w:p w:rsidR="002079E7" w:rsidRDefault="002079E7" w:rsidP="00C83903">
      <w:pPr>
        <w:spacing w:after="0" w:line="480" w:lineRule="auto"/>
        <w:contextualSpacing/>
        <w:jc w:val="center"/>
        <w:rPr>
          <w:rFonts w:ascii="Times New Roman" w:hAnsi="Times New Roman" w:cs="Times New Roman"/>
          <w:sz w:val="24"/>
          <w:szCs w:val="24"/>
        </w:rPr>
      </w:pPr>
    </w:p>
    <w:p w:rsidR="002079E7" w:rsidRDefault="002079E7" w:rsidP="00C83903">
      <w:pPr>
        <w:spacing w:after="0" w:line="480" w:lineRule="auto"/>
        <w:contextualSpacing/>
        <w:jc w:val="center"/>
        <w:rPr>
          <w:rFonts w:ascii="Times New Roman" w:hAnsi="Times New Roman" w:cs="Times New Roman"/>
          <w:sz w:val="24"/>
          <w:szCs w:val="24"/>
        </w:rPr>
      </w:pPr>
    </w:p>
    <w:p w:rsidR="002079E7" w:rsidRDefault="002079E7" w:rsidP="00C83903">
      <w:pPr>
        <w:spacing w:after="0" w:line="480" w:lineRule="auto"/>
        <w:contextualSpacing/>
        <w:jc w:val="center"/>
        <w:rPr>
          <w:rFonts w:ascii="Times New Roman" w:hAnsi="Times New Roman" w:cs="Times New Roman"/>
          <w:sz w:val="24"/>
          <w:szCs w:val="24"/>
        </w:rPr>
      </w:pPr>
    </w:p>
    <w:p w:rsidR="002079E7" w:rsidRDefault="002079E7" w:rsidP="00C83903">
      <w:pPr>
        <w:spacing w:after="0" w:line="480" w:lineRule="auto"/>
        <w:contextualSpacing/>
        <w:jc w:val="center"/>
        <w:rPr>
          <w:rFonts w:ascii="Times New Roman" w:hAnsi="Times New Roman" w:cs="Times New Roman"/>
          <w:sz w:val="24"/>
          <w:szCs w:val="24"/>
        </w:rPr>
      </w:pPr>
    </w:p>
    <w:p w:rsidR="002079E7" w:rsidRDefault="002079E7" w:rsidP="00C83903">
      <w:pPr>
        <w:spacing w:after="0" w:line="480" w:lineRule="auto"/>
        <w:contextualSpacing/>
        <w:jc w:val="center"/>
        <w:rPr>
          <w:rFonts w:ascii="Times New Roman" w:hAnsi="Times New Roman" w:cs="Times New Roman"/>
          <w:sz w:val="24"/>
          <w:szCs w:val="24"/>
        </w:rPr>
      </w:pPr>
    </w:p>
    <w:p w:rsidR="002079E7" w:rsidRDefault="002079E7" w:rsidP="00C83903">
      <w:pPr>
        <w:spacing w:after="0" w:line="480" w:lineRule="auto"/>
        <w:contextualSpacing/>
        <w:jc w:val="center"/>
        <w:rPr>
          <w:rFonts w:ascii="Times New Roman" w:hAnsi="Times New Roman" w:cs="Times New Roman"/>
          <w:sz w:val="24"/>
          <w:szCs w:val="24"/>
        </w:rPr>
      </w:pPr>
    </w:p>
    <w:p w:rsidR="002079E7" w:rsidRDefault="002079E7" w:rsidP="00C83903">
      <w:pPr>
        <w:spacing w:after="0" w:line="480" w:lineRule="auto"/>
        <w:contextualSpacing/>
        <w:jc w:val="center"/>
        <w:rPr>
          <w:rFonts w:ascii="Times New Roman" w:hAnsi="Times New Roman" w:cs="Times New Roman"/>
          <w:sz w:val="24"/>
          <w:szCs w:val="24"/>
        </w:rPr>
      </w:pPr>
    </w:p>
    <w:p w:rsidR="002079E7" w:rsidRDefault="002079E7" w:rsidP="00C83903">
      <w:pPr>
        <w:spacing w:after="0" w:line="480" w:lineRule="auto"/>
        <w:contextualSpacing/>
        <w:jc w:val="center"/>
        <w:rPr>
          <w:rFonts w:ascii="Times New Roman" w:hAnsi="Times New Roman" w:cs="Times New Roman"/>
          <w:sz w:val="24"/>
          <w:szCs w:val="24"/>
        </w:rPr>
      </w:pPr>
    </w:p>
    <w:p w:rsidR="002079E7" w:rsidRDefault="002079E7" w:rsidP="00C83903">
      <w:pPr>
        <w:spacing w:after="0" w:line="480" w:lineRule="auto"/>
        <w:contextualSpacing/>
        <w:jc w:val="center"/>
        <w:rPr>
          <w:rFonts w:ascii="Times New Roman" w:hAnsi="Times New Roman" w:cs="Times New Roman"/>
          <w:sz w:val="24"/>
          <w:szCs w:val="24"/>
        </w:rPr>
      </w:pPr>
    </w:p>
    <w:p w:rsidR="002079E7" w:rsidRDefault="002079E7" w:rsidP="00C83903">
      <w:pPr>
        <w:spacing w:after="0" w:line="480" w:lineRule="auto"/>
        <w:contextualSpacing/>
        <w:jc w:val="center"/>
        <w:rPr>
          <w:rFonts w:ascii="Times New Roman" w:hAnsi="Times New Roman" w:cs="Times New Roman"/>
          <w:sz w:val="24"/>
          <w:szCs w:val="24"/>
        </w:rPr>
      </w:pPr>
    </w:p>
    <w:p w:rsidR="002079E7" w:rsidRDefault="002079E7" w:rsidP="00C83903">
      <w:pPr>
        <w:spacing w:after="0" w:line="480" w:lineRule="auto"/>
        <w:contextualSpacing/>
        <w:jc w:val="center"/>
        <w:rPr>
          <w:rFonts w:ascii="Times New Roman" w:hAnsi="Times New Roman" w:cs="Times New Roman"/>
          <w:sz w:val="24"/>
          <w:szCs w:val="24"/>
        </w:rPr>
      </w:pPr>
    </w:p>
    <w:p w:rsidR="002079E7" w:rsidRDefault="002079E7" w:rsidP="00C83903">
      <w:pPr>
        <w:spacing w:after="0" w:line="480" w:lineRule="auto"/>
        <w:contextualSpacing/>
        <w:jc w:val="center"/>
        <w:rPr>
          <w:rFonts w:ascii="Times New Roman" w:hAnsi="Times New Roman" w:cs="Times New Roman"/>
          <w:sz w:val="24"/>
          <w:szCs w:val="24"/>
        </w:rPr>
      </w:pPr>
    </w:p>
    <w:p w:rsidR="002079E7" w:rsidRDefault="002079E7" w:rsidP="00C83903">
      <w:pPr>
        <w:spacing w:after="0" w:line="480" w:lineRule="auto"/>
        <w:contextualSpacing/>
        <w:jc w:val="center"/>
        <w:rPr>
          <w:rFonts w:ascii="Times New Roman" w:hAnsi="Times New Roman" w:cs="Times New Roman"/>
          <w:sz w:val="24"/>
          <w:szCs w:val="24"/>
        </w:rPr>
      </w:pPr>
    </w:p>
    <w:p w:rsidR="002079E7" w:rsidRDefault="002079E7" w:rsidP="00C83903">
      <w:pPr>
        <w:spacing w:after="0" w:line="480" w:lineRule="auto"/>
        <w:contextualSpacing/>
        <w:jc w:val="center"/>
        <w:rPr>
          <w:rFonts w:ascii="Times New Roman" w:hAnsi="Times New Roman" w:cs="Times New Roman"/>
          <w:sz w:val="24"/>
          <w:szCs w:val="24"/>
        </w:rPr>
      </w:pPr>
    </w:p>
    <w:p w:rsidR="002079E7" w:rsidRDefault="002079E7" w:rsidP="00C83903">
      <w:pPr>
        <w:spacing w:after="0" w:line="480" w:lineRule="auto"/>
        <w:contextualSpacing/>
        <w:jc w:val="center"/>
        <w:rPr>
          <w:rFonts w:ascii="Times New Roman" w:hAnsi="Times New Roman" w:cs="Times New Roman"/>
          <w:sz w:val="24"/>
          <w:szCs w:val="24"/>
        </w:rPr>
      </w:pPr>
    </w:p>
    <w:p w:rsidR="002079E7" w:rsidRDefault="002079E7" w:rsidP="00C83903">
      <w:pPr>
        <w:spacing w:after="0" w:line="480" w:lineRule="auto"/>
        <w:contextualSpacing/>
        <w:jc w:val="center"/>
        <w:rPr>
          <w:rFonts w:ascii="Times New Roman" w:hAnsi="Times New Roman" w:cs="Times New Roman"/>
          <w:sz w:val="24"/>
          <w:szCs w:val="24"/>
        </w:rPr>
      </w:pPr>
    </w:p>
    <w:p w:rsidR="002079E7" w:rsidRDefault="002079E7" w:rsidP="00C83903">
      <w:pPr>
        <w:spacing w:after="0" w:line="480" w:lineRule="auto"/>
        <w:contextualSpacing/>
        <w:jc w:val="center"/>
        <w:rPr>
          <w:rFonts w:ascii="Times New Roman" w:hAnsi="Times New Roman" w:cs="Times New Roman"/>
          <w:sz w:val="24"/>
          <w:szCs w:val="24"/>
        </w:rPr>
      </w:pPr>
    </w:p>
    <w:p w:rsidR="002079E7" w:rsidRDefault="002079E7" w:rsidP="00C83903">
      <w:pPr>
        <w:spacing w:after="0" w:line="480" w:lineRule="auto"/>
        <w:contextualSpacing/>
        <w:jc w:val="center"/>
        <w:rPr>
          <w:rFonts w:ascii="Times New Roman" w:hAnsi="Times New Roman" w:cs="Times New Roman"/>
          <w:sz w:val="24"/>
          <w:szCs w:val="24"/>
        </w:rPr>
      </w:pPr>
    </w:p>
    <w:p w:rsidR="00933372" w:rsidRPr="001F7850" w:rsidRDefault="00E92576" w:rsidP="00C83903">
      <w:pPr>
        <w:spacing w:after="0" w:line="480" w:lineRule="auto"/>
        <w:contextualSpacing/>
        <w:jc w:val="center"/>
        <w:rPr>
          <w:rFonts w:ascii="Times New Roman" w:hAnsi="Times New Roman" w:cs="Times New Roman"/>
          <w:sz w:val="24"/>
          <w:szCs w:val="24"/>
        </w:rPr>
      </w:pPr>
      <w:r w:rsidRPr="001F7850">
        <w:rPr>
          <w:rFonts w:ascii="Times New Roman" w:hAnsi="Times New Roman" w:cs="Times New Roman"/>
          <w:sz w:val="24"/>
          <w:szCs w:val="24"/>
        </w:rPr>
        <w:t>References</w:t>
      </w:r>
    </w:p>
    <w:p w:rsidR="001F7850" w:rsidRDefault="00E92576" w:rsidP="00C83903">
      <w:pPr>
        <w:spacing w:after="0" w:line="480" w:lineRule="auto"/>
        <w:ind w:left="720" w:hanging="720"/>
        <w:contextualSpacing/>
        <w:rPr>
          <w:rFonts w:ascii="Times New Roman" w:hAnsi="Times New Roman" w:cs="Times New Roman"/>
          <w:color w:val="000000"/>
          <w:sz w:val="24"/>
          <w:szCs w:val="24"/>
          <w:shd w:val="clear" w:color="auto" w:fill="FFFFFF"/>
        </w:rPr>
      </w:pPr>
      <w:r w:rsidRPr="001F7850">
        <w:rPr>
          <w:rFonts w:ascii="Times New Roman" w:hAnsi="Times New Roman" w:cs="Times New Roman"/>
          <w:color w:val="222222"/>
          <w:sz w:val="24"/>
          <w:szCs w:val="24"/>
          <w:shd w:val="clear" w:color="auto" w:fill="FFFFFF"/>
        </w:rPr>
        <w:t xml:space="preserve">Fleishman, E. (2016). </w:t>
      </w:r>
      <w:r w:rsidR="00B86E26" w:rsidRPr="001F7850">
        <w:rPr>
          <w:rFonts w:ascii="Times New Roman" w:hAnsi="Times New Roman" w:cs="Times New Roman"/>
          <w:color w:val="222222"/>
          <w:sz w:val="24"/>
          <w:szCs w:val="24"/>
          <w:shd w:val="clear" w:color="auto" w:fill="FFFFFF"/>
        </w:rPr>
        <w:t>Hillary</w:t>
      </w:r>
      <w:r w:rsidRPr="001F7850">
        <w:rPr>
          <w:rFonts w:ascii="Times New Roman" w:hAnsi="Times New Roman" w:cs="Times New Roman"/>
          <w:color w:val="222222"/>
          <w:sz w:val="24"/>
          <w:szCs w:val="24"/>
          <w:shd w:val="clear" w:color="auto" w:fill="FFFFFF"/>
        </w:rPr>
        <w:t xml:space="preserve"> </w:t>
      </w:r>
      <w:r w:rsidR="00B86E26" w:rsidRPr="001F7850">
        <w:rPr>
          <w:rFonts w:ascii="Times New Roman" w:hAnsi="Times New Roman" w:cs="Times New Roman"/>
          <w:color w:val="222222"/>
          <w:sz w:val="24"/>
          <w:szCs w:val="24"/>
          <w:shd w:val="clear" w:color="auto" w:fill="FFFFFF"/>
        </w:rPr>
        <w:t>Clinton</w:t>
      </w:r>
      <w:r w:rsidRPr="001F7850">
        <w:rPr>
          <w:rFonts w:ascii="Times New Roman" w:hAnsi="Times New Roman" w:cs="Times New Roman"/>
          <w:color w:val="222222"/>
          <w:sz w:val="24"/>
          <w:szCs w:val="24"/>
          <w:shd w:val="clear" w:color="auto" w:fill="FFFFFF"/>
        </w:rPr>
        <w:t xml:space="preserve"> and </w:t>
      </w:r>
      <w:r w:rsidR="00B86E26" w:rsidRPr="001F7850">
        <w:rPr>
          <w:rFonts w:ascii="Times New Roman" w:hAnsi="Times New Roman" w:cs="Times New Roman"/>
          <w:color w:val="222222"/>
          <w:sz w:val="24"/>
          <w:szCs w:val="24"/>
          <w:shd w:val="clear" w:color="auto" w:fill="FFFFFF"/>
        </w:rPr>
        <w:t>Israel</w:t>
      </w:r>
      <w:r w:rsidRPr="001F7850">
        <w:rPr>
          <w:rFonts w:ascii="Times New Roman" w:hAnsi="Times New Roman" w:cs="Times New Roman"/>
          <w:color w:val="222222"/>
          <w:sz w:val="24"/>
          <w:szCs w:val="24"/>
          <w:shd w:val="clear" w:color="auto" w:fill="FFFFFF"/>
        </w:rPr>
        <w:t>. </w:t>
      </w:r>
      <w:r w:rsidRPr="001F7850">
        <w:rPr>
          <w:rFonts w:ascii="Times New Roman" w:hAnsi="Times New Roman" w:cs="Times New Roman"/>
          <w:i/>
          <w:iCs/>
          <w:color w:val="222222"/>
          <w:sz w:val="24"/>
          <w:szCs w:val="24"/>
          <w:shd w:val="clear" w:color="auto" w:fill="FFFFFF"/>
        </w:rPr>
        <w:t>The Global Hillary: Women's Political Leadership in Cultural Contexts</w:t>
      </w:r>
      <w:r w:rsidRPr="001F7850">
        <w:rPr>
          <w:rFonts w:ascii="Times New Roman" w:hAnsi="Times New Roman" w:cs="Times New Roman"/>
          <w:color w:val="222222"/>
          <w:sz w:val="24"/>
          <w:szCs w:val="24"/>
          <w:shd w:val="clear" w:color="auto" w:fill="FFFFFF"/>
        </w:rPr>
        <w:t>, 153.</w:t>
      </w:r>
    </w:p>
    <w:p w:rsidR="001F7850" w:rsidRPr="001F7850" w:rsidRDefault="00E92576" w:rsidP="00C83903">
      <w:pPr>
        <w:spacing w:after="0" w:line="480" w:lineRule="auto"/>
        <w:ind w:left="720" w:hanging="720"/>
        <w:contextualSpacing/>
        <w:rPr>
          <w:rFonts w:ascii="Times New Roman" w:hAnsi="Times New Roman" w:cs="Times New Roman"/>
          <w:color w:val="000000"/>
          <w:sz w:val="24"/>
          <w:szCs w:val="24"/>
          <w:shd w:val="clear" w:color="auto" w:fill="FFFFFF"/>
        </w:rPr>
      </w:pPr>
      <w:r w:rsidRPr="001F7850">
        <w:rPr>
          <w:rFonts w:ascii="Times New Roman" w:hAnsi="Times New Roman" w:cs="Times New Roman"/>
          <w:color w:val="000000"/>
          <w:sz w:val="24"/>
          <w:szCs w:val="24"/>
          <w:shd w:val="clear" w:color="auto" w:fill="FFFFFF"/>
        </w:rPr>
        <w:t>Traub, J. (2015). The Hillary Clinton Doctrine. </w:t>
      </w:r>
      <w:r w:rsidRPr="001F7850">
        <w:rPr>
          <w:rFonts w:ascii="Times New Roman" w:hAnsi="Times New Roman" w:cs="Times New Roman"/>
          <w:i/>
          <w:iCs/>
          <w:color w:val="000000"/>
          <w:sz w:val="24"/>
          <w:szCs w:val="24"/>
          <w:shd w:val="clear" w:color="auto" w:fill="FFFFFF"/>
        </w:rPr>
        <w:t>Foreign Policy</w:t>
      </w:r>
      <w:r w:rsidRPr="001F7850">
        <w:rPr>
          <w:rFonts w:ascii="Times New Roman" w:hAnsi="Times New Roman" w:cs="Times New Roman"/>
          <w:color w:val="000000"/>
          <w:sz w:val="24"/>
          <w:szCs w:val="24"/>
          <w:shd w:val="clear" w:color="auto" w:fill="FFFFFF"/>
        </w:rPr>
        <w:t xml:space="preserve">. Retrieved 19 February 2020, from </w:t>
      </w:r>
      <w:hyperlink r:id="rId7" w:history="1">
        <w:r w:rsidRPr="001F7850">
          <w:rPr>
            <w:rStyle w:val="Hyperlink"/>
            <w:rFonts w:ascii="Times New Roman" w:hAnsi="Times New Roman" w:cs="Times New Roman"/>
            <w:sz w:val="24"/>
            <w:szCs w:val="24"/>
            <w:shd w:val="clear" w:color="auto" w:fill="FFFFFF"/>
          </w:rPr>
          <w:t>www.foreignpolicy.com/2015/11/06/hillary-clinton-doctrine-obama-interventionist-tough-minded-president/</w:t>
        </w:r>
      </w:hyperlink>
      <w:r w:rsidRPr="001F7850">
        <w:rPr>
          <w:rFonts w:ascii="Times New Roman" w:hAnsi="Times New Roman" w:cs="Times New Roman"/>
          <w:color w:val="000000"/>
          <w:sz w:val="24"/>
          <w:szCs w:val="24"/>
          <w:shd w:val="clear" w:color="auto" w:fill="FFFFFF"/>
        </w:rPr>
        <w:t xml:space="preserve"> </w:t>
      </w:r>
    </w:p>
    <w:p w:rsidR="00933372" w:rsidRPr="001F7850" w:rsidRDefault="00E92576" w:rsidP="00C83903">
      <w:pPr>
        <w:tabs>
          <w:tab w:val="left" w:pos="3165"/>
        </w:tab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p>
    <w:p w:rsidR="007B76D0" w:rsidRPr="001F7850" w:rsidRDefault="007B76D0" w:rsidP="00C83903">
      <w:pPr>
        <w:tabs>
          <w:tab w:val="left" w:pos="4170"/>
        </w:tabs>
        <w:spacing w:after="0" w:line="480" w:lineRule="auto"/>
        <w:ind w:firstLine="720"/>
        <w:contextualSpacing/>
        <w:rPr>
          <w:rFonts w:ascii="Times New Roman" w:hAnsi="Times New Roman" w:cs="Times New Roman"/>
          <w:sz w:val="24"/>
          <w:szCs w:val="24"/>
        </w:rPr>
      </w:pPr>
    </w:p>
    <w:sectPr w:rsidR="007B76D0" w:rsidRPr="001F7850" w:rsidSect="007B76D0">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0BE3" w:rsidRDefault="00640BE3">
      <w:pPr>
        <w:spacing w:after="0" w:line="240" w:lineRule="auto"/>
      </w:pPr>
      <w:r>
        <w:separator/>
      </w:r>
    </w:p>
  </w:endnote>
  <w:endnote w:type="continuationSeparator" w:id="0">
    <w:p w:rsidR="00640BE3" w:rsidRDefault="00640B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0BE3" w:rsidRDefault="00640BE3">
      <w:pPr>
        <w:spacing w:after="0" w:line="240" w:lineRule="auto"/>
      </w:pPr>
      <w:r>
        <w:separator/>
      </w:r>
    </w:p>
  </w:footnote>
  <w:footnote w:type="continuationSeparator" w:id="0">
    <w:p w:rsidR="00640BE3" w:rsidRDefault="00640BE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3372" w:rsidRPr="00C83903" w:rsidRDefault="00E92576">
    <w:pPr>
      <w:pStyle w:val="Header"/>
      <w:rPr>
        <w:rFonts w:ascii="Times New Roman" w:hAnsi="Times New Roman" w:cs="Times New Roman"/>
        <w:sz w:val="24"/>
      </w:rPr>
    </w:pPr>
    <w:r w:rsidRPr="00C83903">
      <w:rPr>
        <w:rFonts w:ascii="Times New Roman" w:hAnsi="Times New Roman" w:cs="Times New Roman"/>
        <w:sz w:val="24"/>
      </w:rPr>
      <w:t>HILLARY CLINTON</w:t>
    </w:r>
    <w:r w:rsidRPr="00C83903">
      <w:rPr>
        <w:rFonts w:ascii="Times New Roman" w:hAnsi="Times New Roman" w:cs="Times New Roman"/>
        <w:sz w:val="24"/>
      </w:rPr>
      <w:tab/>
    </w:r>
    <w:r w:rsidRPr="00C83903">
      <w:rPr>
        <w:rFonts w:ascii="Times New Roman" w:hAnsi="Times New Roman" w:cs="Times New Roman"/>
        <w:sz w:val="24"/>
      </w:rPr>
      <w:tab/>
    </w:r>
    <w:sdt>
      <w:sdtPr>
        <w:rPr>
          <w:rFonts w:ascii="Times New Roman" w:hAnsi="Times New Roman" w:cs="Times New Roman"/>
          <w:sz w:val="24"/>
        </w:rPr>
        <w:id w:val="-179661016"/>
        <w:docPartObj>
          <w:docPartGallery w:val="Page Numbers (Top of Page)"/>
          <w:docPartUnique/>
        </w:docPartObj>
      </w:sdtPr>
      <w:sdtEndPr>
        <w:rPr>
          <w:noProof/>
        </w:rPr>
      </w:sdtEndPr>
      <w:sdtContent>
        <w:r w:rsidRPr="00C83903">
          <w:rPr>
            <w:rFonts w:ascii="Times New Roman" w:hAnsi="Times New Roman" w:cs="Times New Roman"/>
            <w:sz w:val="24"/>
          </w:rPr>
          <w:fldChar w:fldCharType="begin"/>
        </w:r>
        <w:r w:rsidRPr="00C83903">
          <w:rPr>
            <w:rFonts w:ascii="Times New Roman" w:hAnsi="Times New Roman" w:cs="Times New Roman"/>
            <w:sz w:val="24"/>
          </w:rPr>
          <w:instrText xml:space="preserve"> PAGE   \* MERGEFORMAT </w:instrText>
        </w:r>
        <w:r w:rsidRPr="00C83903">
          <w:rPr>
            <w:rFonts w:ascii="Times New Roman" w:hAnsi="Times New Roman" w:cs="Times New Roman"/>
            <w:sz w:val="24"/>
          </w:rPr>
          <w:fldChar w:fldCharType="separate"/>
        </w:r>
        <w:r w:rsidR="00C83903">
          <w:rPr>
            <w:rFonts w:ascii="Times New Roman" w:hAnsi="Times New Roman" w:cs="Times New Roman"/>
            <w:noProof/>
            <w:sz w:val="24"/>
          </w:rPr>
          <w:t>2</w:t>
        </w:r>
        <w:r w:rsidRPr="00C83903">
          <w:rPr>
            <w:rFonts w:ascii="Times New Roman" w:hAnsi="Times New Roman" w:cs="Times New Roman"/>
            <w:noProof/>
            <w:sz w:val="24"/>
          </w:rPr>
          <w:fldChar w:fldCharType="end"/>
        </w:r>
      </w:sdtContent>
    </w:sdt>
  </w:p>
  <w:p w:rsidR="00933372" w:rsidRPr="00C83903" w:rsidRDefault="00933372">
    <w:pPr>
      <w:pStyle w:val="Header"/>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3372" w:rsidRPr="00C83903" w:rsidRDefault="00E92576">
    <w:pPr>
      <w:pStyle w:val="Header"/>
      <w:rPr>
        <w:rFonts w:ascii="Times New Roman" w:hAnsi="Times New Roman" w:cs="Times New Roman"/>
        <w:sz w:val="24"/>
      </w:rPr>
    </w:pPr>
    <w:r w:rsidRPr="00C83903">
      <w:rPr>
        <w:rFonts w:ascii="Times New Roman" w:hAnsi="Times New Roman" w:cs="Times New Roman"/>
        <w:sz w:val="24"/>
      </w:rPr>
      <w:t>Running head: HILLARY CLINTON</w:t>
    </w:r>
    <w:r w:rsidRPr="00C83903">
      <w:rPr>
        <w:rFonts w:ascii="Times New Roman" w:hAnsi="Times New Roman" w:cs="Times New Roman"/>
        <w:sz w:val="24"/>
      </w:rPr>
      <w:tab/>
    </w:r>
    <w:r w:rsidRPr="00C83903">
      <w:rPr>
        <w:rFonts w:ascii="Times New Roman" w:hAnsi="Times New Roman" w:cs="Times New Roman"/>
        <w:sz w:val="24"/>
      </w:rPr>
      <w:tab/>
    </w:r>
    <w:sdt>
      <w:sdtPr>
        <w:rPr>
          <w:rFonts w:ascii="Times New Roman" w:hAnsi="Times New Roman" w:cs="Times New Roman"/>
          <w:sz w:val="24"/>
        </w:rPr>
        <w:id w:val="80885149"/>
        <w:docPartObj>
          <w:docPartGallery w:val="Page Numbers (Top of Page)"/>
          <w:docPartUnique/>
        </w:docPartObj>
      </w:sdtPr>
      <w:sdtEndPr>
        <w:rPr>
          <w:noProof/>
        </w:rPr>
      </w:sdtEndPr>
      <w:sdtContent>
        <w:r w:rsidRPr="00C83903">
          <w:rPr>
            <w:rFonts w:ascii="Times New Roman" w:hAnsi="Times New Roman" w:cs="Times New Roman"/>
            <w:sz w:val="24"/>
          </w:rPr>
          <w:fldChar w:fldCharType="begin"/>
        </w:r>
        <w:r w:rsidRPr="00C83903">
          <w:rPr>
            <w:rFonts w:ascii="Times New Roman" w:hAnsi="Times New Roman" w:cs="Times New Roman"/>
            <w:sz w:val="24"/>
          </w:rPr>
          <w:instrText xml:space="preserve"> PAGE   \* MERGEFORMAT </w:instrText>
        </w:r>
        <w:r w:rsidRPr="00C83903">
          <w:rPr>
            <w:rFonts w:ascii="Times New Roman" w:hAnsi="Times New Roman" w:cs="Times New Roman"/>
            <w:sz w:val="24"/>
          </w:rPr>
          <w:fldChar w:fldCharType="separate"/>
        </w:r>
        <w:r w:rsidR="00640BE3">
          <w:rPr>
            <w:rFonts w:ascii="Times New Roman" w:hAnsi="Times New Roman" w:cs="Times New Roman"/>
            <w:noProof/>
            <w:sz w:val="24"/>
          </w:rPr>
          <w:t>1</w:t>
        </w:r>
        <w:r w:rsidRPr="00C83903">
          <w:rPr>
            <w:rFonts w:ascii="Times New Roman" w:hAnsi="Times New Roman" w:cs="Times New Roman"/>
            <w:noProof/>
            <w:sz w:val="24"/>
          </w:rPr>
          <w:fldChar w:fldCharType="end"/>
        </w:r>
      </w:sdtContent>
    </w:sdt>
  </w:p>
  <w:p w:rsidR="00933372" w:rsidRPr="00C83903" w:rsidRDefault="00933372">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1D81"/>
    <w:rsid w:val="00030A1C"/>
    <w:rsid w:val="00051D81"/>
    <w:rsid w:val="001E24CC"/>
    <w:rsid w:val="001F7850"/>
    <w:rsid w:val="002045D5"/>
    <w:rsid w:val="002079E7"/>
    <w:rsid w:val="00287223"/>
    <w:rsid w:val="00291EDA"/>
    <w:rsid w:val="00366A70"/>
    <w:rsid w:val="003D68E8"/>
    <w:rsid w:val="00443989"/>
    <w:rsid w:val="0044542D"/>
    <w:rsid w:val="004A2D0F"/>
    <w:rsid w:val="004F7223"/>
    <w:rsid w:val="00527B09"/>
    <w:rsid w:val="005845C6"/>
    <w:rsid w:val="005E0BF8"/>
    <w:rsid w:val="005F47C9"/>
    <w:rsid w:val="00640BE3"/>
    <w:rsid w:val="007B76D0"/>
    <w:rsid w:val="007C3239"/>
    <w:rsid w:val="007F4047"/>
    <w:rsid w:val="008D6318"/>
    <w:rsid w:val="008E6DFE"/>
    <w:rsid w:val="008F06D6"/>
    <w:rsid w:val="00932F70"/>
    <w:rsid w:val="00933372"/>
    <w:rsid w:val="009A1E79"/>
    <w:rsid w:val="00AE1D33"/>
    <w:rsid w:val="00B10385"/>
    <w:rsid w:val="00B40778"/>
    <w:rsid w:val="00B86E26"/>
    <w:rsid w:val="00BA04D5"/>
    <w:rsid w:val="00BD7C08"/>
    <w:rsid w:val="00C80E1C"/>
    <w:rsid w:val="00C83903"/>
    <w:rsid w:val="00C92789"/>
    <w:rsid w:val="00CA3F8B"/>
    <w:rsid w:val="00CC5FD1"/>
    <w:rsid w:val="00CC7C2A"/>
    <w:rsid w:val="00D1748C"/>
    <w:rsid w:val="00D41587"/>
    <w:rsid w:val="00DB67F5"/>
    <w:rsid w:val="00E92576"/>
    <w:rsid w:val="00EB0E7F"/>
    <w:rsid w:val="00F2404D"/>
    <w:rsid w:val="00F7750C"/>
    <w:rsid w:val="00F96143"/>
    <w:rsid w:val="00FE70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47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47C9"/>
  </w:style>
  <w:style w:type="paragraph" w:styleId="Footer">
    <w:name w:val="footer"/>
    <w:basedOn w:val="Normal"/>
    <w:link w:val="FooterChar"/>
    <w:uiPriority w:val="99"/>
    <w:unhideWhenUsed/>
    <w:rsid w:val="005F47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47C9"/>
  </w:style>
  <w:style w:type="paragraph" w:styleId="BalloonText">
    <w:name w:val="Balloon Text"/>
    <w:basedOn w:val="Normal"/>
    <w:link w:val="BalloonTextChar"/>
    <w:uiPriority w:val="99"/>
    <w:semiHidden/>
    <w:unhideWhenUsed/>
    <w:rsid w:val="005F47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F47C9"/>
    <w:rPr>
      <w:rFonts w:ascii="Tahoma" w:hAnsi="Tahoma" w:cs="Tahoma"/>
      <w:sz w:val="16"/>
      <w:szCs w:val="16"/>
    </w:rPr>
  </w:style>
  <w:style w:type="paragraph" w:styleId="NoSpacing">
    <w:name w:val="No Spacing"/>
    <w:uiPriority w:val="1"/>
    <w:qFormat/>
    <w:rsid w:val="00527B09"/>
    <w:pPr>
      <w:spacing w:after="0" w:line="240" w:lineRule="auto"/>
    </w:pPr>
  </w:style>
  <w:style w:type="character" w:styleId="Hyperlink">
    <w:name w:val="Hyperlink"/>
    <w:basedOn w:val="DefaultParagraphFont"/>
    <w:uiPriority w:val="99"/>
    <w:unhideWhenUsed/>
    <w:rsid w:val="001F7850"/>
    <w:rPr>
      <w:color w:val="0000FF" w:themeColor="hyperlink"/>
      <w:u w:val="single"/>
    </w:rPr>
  </w:style>
  <w:style w:type="character" w:styleId="FollowedHyperlink">
    <w:name w:val="FollowedHyperlink"/>
    <w:basedOn w:val="DefaultParagraphFont"/>
    <w:uiPriority w:val="99"/>
    <w:semiHidden/>
    <w:unhideWhenUsed/>
    <w:rsid w:val="001F7850"/>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47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47C9"/>
  </w:style>
  <w:style w:type="paragraph" w:styleId="Footer">
    <w:name w:val="footer"/>
    <w:basedOn w:val="Normal"/>
    <w:link w:val="FooterChar"/>
    <w:uiPriority w:val="99"/>
    <w:unhideWhenUsed/>
    <w:rsid w:val="005F47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47C9"/>
  </w:style>
  <w:style w:type="paragraph" w:styleId="BalloonText">
    <w:name w:val="Balloon Text"/>
    <w:basedOn w:val="Normal"/>
    <w:link w:val="BalloonTextChar"/>
    <w:uiPriority w:val="99"/>
    <w:semiHidden/>
    <w:unhideWhenUsed/>
    <w:rsid w:val="005F47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F47C9"/>
    <w:rPr>
      <w:rFonts w:ascii="Tahoma" w:hAnsi="Tahoma" w:cs="Tahoma"/>
      <w:sz w:val="16"/>
      <w:szCs w:val="16"/>
    </w:rPr>
  </w:style>
  <w:style w:type="paragraph" w:styleId="NoSpacing">
    <w:name w:val="No Spacing"/>
    <w:uiPriority w:val="1"/>
    <w:qFormat/>
    <w:rsid w:val="00527B09"/>
    <w:pPr>
      <w:spacing w:after="0" w:line="240" w:lineRule="auto"/>
    </w:pPr>
  </w:style>
  <w:style w:type="character" w:styleId="Hyperlink">
    <w:name w:val="Hyperlink"/>
    <w:basedOn w:val="DefaultParagraphFont"/>
    <w:uiPriority w:val="99"/>
    <w:unhideWhenUsed/>
    <w:rsid w:val="001F7850"/>
    <w:rPr>
      <w:color w:val="0000FF" w:themeColor="hyperlink"/>
      <w:u w:val="single"/>
    </w:rPr>
  </w:style>
  <w:style w:type="character" w:styleId="FollowedHyperlink">
    <w:name w:val="FollowedHyperlink"/>
    <w:basedOn w:val="DefaultParagraphFont"/>
    <w:uiPriority w:val="99"/>
    <w:semiHidden/>
    <w:unhideWhenUsed/>
    <w:rsid w:val="001F785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foreignpolicy.com/2015/11/06/hillary-clinton-doctrine-obama-interventionist-tough-minded-president/"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639</Words>
  <Characters>3644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2020-02-20T02:36:00Z</dcterms:created>
  <dcterms:modified xsi:type="dcterms:W3CDTF">2020-02-20T02:36:00Z</dcterms:modified>
</cp:coreProperties>
</file>